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D6690B" w14:textId="77777777" w:rsidR="00705030" w:rsidRPr="00766F59" w:rsidRDefault="00705030" w:rsidP="00705030">
      <w:pPr>
        <w:rPr>
          <w:rFonts w:ascii="Arial" w:hAnsi="Arial" w:cs="Arial"/>
          <w:b/>
          <w:bCs/>
          <w:color w:val="4472C4" w:themeColor="accent1"/>
          <w:sz w:val="16"/>
          <w:szCs w:val="16"/>
        </w:rPr>
      </w:pPr>
    </w:p>
    <w:tbl>
      <w:tblPr>
        <w:tblStyle w:val="TableGrid"/>
        <w:tblW w:w="9810" w:type="dxa"/>
        <w:tblInd w:w="445" w:type="dxa"/>
        <w:tblLook w:val="04A0" w:firstRow="1" w:lastRow="0" w:firstColumn="1" w:lastColumn="0" w:noHBand="0" w:noVBand="1"/>
      </w:tblPr>
      <w:tblGrid>
        <w:gridCol w:w="2520"/>
        <w:gridCol w:w="3690"/>
        <w:gridCol w:w="3600"/>
      </w:tblGrid>
      <w:tr w:rsidR="00705030" w14:paraId="695AC48C" w14:textId="77777777" w:rsidTr="000638C5">
        <w:tc>
          <w:tcPr>
            <w:tcW w:w="2520" w:type="dxa"/>
            <w:vAlign w:val="center"/>
          </w:tcPr>
          <w:p w14:paraId="3288C9ED" w14:textId="77777777" w:rsidR="00705030" w:rsidRPr="00ED15C9" w:rsidRDefault="00705030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3690" w:type="dxa"/>
            <w:vAlign w:val="center"/>
          </w:tcPr>
          <w:p w14:paraId="44B7578C" w14:textId="77777777" w:rsidR="00705030" w:rsidRPr="00ED15C9" w:rsidRDefault="00705030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Submittal Deadline</w:t>
            </w:r>
          </w:p>
          <w:p w14:paraId="48A67684" w14:textId="77777777" w:rsidR="00705030" w:rsidRPr="00ED15C9" w:rsidRDefault="00705030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5:00PM</w:t>
            </w:r>
          </w:p>
        </w:tc>
        <w:tc>
          <w:tcPr>
            <w:tcW w:w="3600" w:type="dxa"/>
            <w:vAlign w:val="center"/>
          </w:tcPr>
          <w:p w14:paraId="351D8BEE" w14:textId="77777777" w:rsidR="00705030" w:rsidRPr="00ED15C9" w:rsidRDefault="00705030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Meeting Date</w:t>
            </w:r>
          </w:p>
          <w:p w14:paraId="498E0B78" w14:textId="59C8AF76" w:rsidR="00705030" w:rsidRPr="00ED15C9" w:rsidRDefault="00705030" w:rsidP="000638C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6:45PM*</w:t>
            </w:r>
          </w:p>
        </w:tc>
      </w:tr>
      <w:tr w:rsidR="00705030" w14:paraId="5F220C17" w14:textId="77777777" w:rsidTr="000638C5">
        <w:trPr>
          <w:trHeight w:val="548"/>
        </w:trPr>
        <w:tc>
          <w:tcPr>
            <w:tcW w:w="2520" w:type="dxa"/>
            <w:vAlign w:val="center"/>
          </w:tcPr>
          <w:p w14:paraId="5A331369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690" w:type="dxa"/>
            <w:vAlign w:val="center"/>
          </w:tcPr>
          <w:p w14:paraId="747C9A34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December 4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14:paraId="6B34AEC8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January 11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705030" w14:paraId="755D094B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3836BBAD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690" w:type="dxa"/>
            <w:vAlign w:val="center"/>
          </w:tcPr>
          <w:p w14:paraId="26CAB637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January 1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00" w:type="dxa"/>
            <w:vAlign w:val="center"/>
          </w:tcPr>
          <w:p w14:paraId="49BD11B4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February 1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705030" w14:paraId="19857168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0D3A7976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690" w:type="dxa"/>
            <w:vAlign w:val="center"/>
          </w:tcPr>
          <w:p w14:paraId="1752570C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February 5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14:paraId="4CE21D28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March 7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705030" w14:paraId="6E3A0F38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2F5C6F82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690" w:type="dxa"/>
            <w:vAlign w:val="center"/>
          </w:tcPr>
          <w:p w14:paraId="082EA812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March 4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14:paraId="00F265DA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April 4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705030" w14:paraId="141FF512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4466CBEF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690" w:type="dxa"/>
            <w:vAlign w:val="center"/>
          </w:tcPr>
          <w:p w14:paraId="36AA671E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April 1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00" w:type="dxa"/>
            <w:vAlign w:val="center"/>
          </w:tcPr>
          <w:p w14:paraId="4242B4D4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May 2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</w:tr>
      <w:tr w:rsidR="00705030" w14:paraId="7CE1F498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29097507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690" w:type="dxa"/>
            <w:vAlign w:val="center"/>
          </w:tcPr>
          <w:p w14:paraId="6ADB5DF0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May 6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14:paraId="7CAFBC91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June 6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705030" w14:paraId="0A85E774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0371570B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690" w:type="dxa"/>
            <w:vAlign w:val="center"/>
          </w:tcPr>
          <w:p w14:paraId="2E250329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June 10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14:paraId="5CF6FE48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July 11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705030" w14:paraId="5ED15656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4E0CF1B5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690" w:type="dxa"/>
            <w:vAlign w:val="center"/>
          </w:tcPr>
          <w:p w14:paraId="61A178CE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July 1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3600" w:type="dxa"/>
            <w:vAlign w:val="center"/>
          </w:tcPr>
          <w:p w14:paraId="0AA45EB1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August 1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</w:p>
        </w:tc>
      </w:tr>
      <w:tr w:rsidR="00705030" w14:paraId="080290D3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1FE9F743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690" w:type="dxa"/>
            <w:vAlign w:val="center"/>
          </w:tcPr>
          <w:p w14:paraId="6DBF8CE5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August 5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14:paraId="688D18F0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September 5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705030" w14:paraId="2D3F7CCA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657A95C3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690" w:type="dxa"/>
            <w:vAlign w:val="center"/>
          </w:tcPr>
          <w:p w14:paraId="2AD05300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September 2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3600" w:type="dxa"/>
            <w:vAlign w:val="center"/>
          </w:tcPr>
          <w:p w14:paraId="150CF5D4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October 3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rd</w:t>
            </w:r>
          </w:p>
        </w:tc>
      </w:tr>
      <w:tr w:rsidR="00705030" w14:paraId="7D7014AB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77A322C0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690" w:type="dxa"/>
            <w:vAlign w:val="center"/>
          </w:tcPr>
          <w:p w14:paraId="487929FE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October 7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14:paraId="6B4CD40E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November 7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  <w:tr w:rsidR="00705030" w14:paraId="56EAA891" w14:textId="77777777" w:rsidTr="000638C5">
        <w:trPr>
          <w:trHeight w:val="530"/>
        </w:trPr>
        <w:tc>
          <w:tcPr>
            <w:tcW w:w="2520" w:type="dxa"/>
            <w:vAlign w:val="center"/>
          </w:tcPr>
          <w:p w14:paraId="4FD5E06D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5C9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690" w:type="dxa"/>
            <w:vAlign w:val="center"/>
          </w:tcPr>
          <w:p w14:paraId="5B0F9C9F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November 4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3600" w:type="dxa"/>
            <w:vAlign w:val="center"/>
          </w:tcPr>
          <w:p w14:paraId="00F8769A" w14:textId="77777777" w:rsidR="00705030" w:rsidRPr="00ED15C9" w:rsidRDefault="00705030" w:rsidP="000638C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D15C9">
              <w:rPr>
                <w:rFonts w:ascii="Arial" w:hAnsi="Arial" w:cs="Arial"/>
                <w:sz w:val="24"/>
                <w:szCs w:val="24"/>
              </w:rPr>
              <w:t>December 5</w:t>
            </w:r>
            <w:r w:rsidRPr="00ED15C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</w:p>
        </w:tc>
      </w:tr>
    </w:tbl>
    <w:p w14:paraId="0351AC7B" w14:textId="77777777" w:rsidR="00705030" w:rsidRDefault="00705030" w:rsidP="00705030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6F52958A" w14:textId="77777777" w:rsidR="00705030" w:rsidRDefault="00705030" w:rsidP="00705030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Meeting Schedule</w:t>
      </w:r>
      <w:r w:rsidRPr="00215C85">
        <w:rPr>
          <w:rFonts w:ascii="Arial" w:hAnsi="Arial" w:cs="Arial"/>
        </w:rPr>
        <w:t>:</w:t>
      </w:r>
    </w:p>
    <w:p w14:paraId="4E3FCB71" w14:textId="7992F8E3" w:rsidR="00705030" w:rsidRDefault="00705030" w:rsidP="007050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ARB</w:t>
      </w:r>
      <w:r>
        <w:rPr>
          <w:rFonts w:ascii="Arial" w:hAnsi="Arial" w:cs="Arial"/>
        </w:rPr>
        <w:t xml:space="preserve"> meetings are typically held on the 1</w:t>
      </w:r>
      <w:r w:rsidRPr="00111D8C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Thursday of the month</w:t>
      </w:r>
      <w:r>
        <w:rPr>
          <w:rFonts w:ascii="Arial" w:hAnsi="Arial" w:cs="Arial"/>
        </w:rPr>
        <w:t xml:space="preserve"> as needed.</w:t>
      </w:r>
    </w:p>
    <w:p w14:paraId="006C85A5" w14:textId="33D8DFB0" w:rsidR="00705030" w:rsidRDefault="00705030" w:rsidP="007050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*Time: ARB meetings occur following the P &amp; Z meetings. They are scheduled to start at 6:45PM but may vary based on the P &amp; Z meeting.</w:t>
      </w:r>
    </w:p>
    <w:p w14:paraId="5E4FCB61" w14:textId="77777777" w:rsidR="00705030" w:rsidRDefault="00705030" w:rsidP="00705030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Location: Council Chambers at Jennings City Hall, 2120 Hord Avenue.</w:t>
      </w:r>
    </w:p>
    <w:p w14:paraId="363A2A2C" w14:textId="77777777" w:rsidR="00705030" w:rsidRDefault="00705030" w:rsidP="00705030">
      <w:pPr>
        <w:spacing w:line="360" w:lineRule="auto"/>
        <w:rPr>
          <w:rFonts w:ascii="Arial" w:hAnsi="Arial" w:cs="Arial"/>
        </w:rPr>
      </w:pPr>
      <w:r w:rsidRPr="00215C85">
        <w:rPr>
          <w:rFonts w:ascii="Arial" w:hAnsi="Arial" w:cs="Arial"/>
          <w:b/>
          <w:bCs/>
        </w:rPr>
        <w:t>Application Deadlines</w:t>
      </w:r>
      <w:r>
        <w:rPr>
          <w:rFonts w:ascii="Arial" w:hAnsi="Arial" w:cs="Arial"/>
        </w:rPr>
        <w:t>:</w:t>
      </w:r>
    </w:p>
    <w:p w14:paraId="7070A86F" w14:textId="77777777" w:rsidR="00705030" w:rsidRDefault="00705030" w:rsidP="00705030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Applications are due approximately one month before the scheduled meeting date. </w:t>
      </w:r>
    </w:p>
    <w:p w14:paraId="2CFA8AFC" w14:textId="77777777" w:rsidR="00705030" w:rsidRPr="00766F59" w:rsidRDefault="00705030" w:rsidP="00705030">
      <w:pPr>
        <w:spacing w:line="360" w:lineRule="auto"/>
        <w:rPr>
          <w:rFonts w:ascii="Arial" w:hAnsi="Arial" w:cs="Arial"/>
        </w:rPr>
      </w:pPr>
      <w:r w:rsidRPr="00215C85">
        <w:rPr>
          <w:rFonts w:ascii="Arial" w:hAnsi="Arial" w:cs="Arial"/>
          <w:b/>
          <w:bCs/>
        </w:rPr>
        <w:t>Note</w:t>
      </w:r>
      <w:r>
        <w:rPr>
          <w:rFonts w:ascii="Arial" w:hAnsi="Arial" w:cs="Arial"/>
        </w:rPr>
        <w:t>: Please be aware that meeting dates and times are subject to change. Stay updated by visiting our website or contacting the City Services Department at 314-388-1164 ext. 248.</w:t>
      </w:r>
    </w:p>
    <w:p w14:paraId="08F68E84" w14:textId="77777777" w:rsidR="00705030" w:rsidRDefault="00705030"/>
    <w:sectPr w:rsidR="00705030" w:rsidSect="00837B2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50083" w14:textId="77777777" w:rsidR="00705030" w:rsidRDefault="00705030" w:rsidP="00705030">
      <w:pPr>
        <w:spacing w:after="0" w:line="240" w:lineRule="auto"/>
      </w:pPr>
      <w:r>
        <w:separator/>
      </w:r>
    </w:p>
  </w:endnote>
  <w:endnote w:type="continuationSeparator" w:id="0">
    <w:p w14:paraId="74291CDB" w14:textId="77777777" w:rsidR="00705030" w:rsidRDefault="00705030" w:rsidP="0070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AE438" w14:textId="77777777" w:rsidR="00705030" w:rsidRDefault="00705030" w:rsidP="003D29A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18054" w14:textId="77777777" w:rsidR="00705030" w:rsidRDefault="00705030" w:rsidP="00705030">
      <w:pPr>
        <w:spacing w:after="0" w:line="240" w:lineRule="auto"/>
      </w:pPr>
      <w:r>
        <w:separator/>
      </w:r>
    </w:p>
  </w:footnote>
  <w:footnote w:type="continuationSeparator" w:id="0">
    <w:p w14:paraId="22534088" w14:textId="77777777" w:rsidR="00705030" w:rsidRDefault="00705030" w:rsidP="007050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2A550" w14:textId="77777777" w:rsidR="00705030" w:rsidRPr="00B72417" w:rsidRDefault="00705030" w:rsidP="00ED15C9">
    <w:pPr>
      <w:pStyle w:val="Header"/>
      <w:rPr>
        <w:rFonts w:ascii="Arial" w:hAnsi="Arial" w:cs="Arial"/>
        <w:sz w:val="32"/>
        <w:szCs w:val="32"/>
      </w:rPr>
    </w:pPr>
    <w:r w:rsidRPr="00B72417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5EDA5C49" wp14:editId="7A13480A">
          <wp:simplePos x="0" y="0"/>
          <wp:positionH relativeFrom="margin">
            <wp:posOffset>409575</wp:posOffset>
          </wp:positionH>
          <wp:positionV relativeFrom="paragraph">
            <wp:posOffset>-38100</wp:posOffset>
          </wp:positionV>
          <wp:extent cx="952500" cy="804545"/>
          <wp:effectExtent l="0" t="0" r="0" b="0"/>
          <wp:wrapThrough wrapText="bothSides">
            <wp:wrapPolygon edited="0">
              <wp:start x="0" y="0"/>
              <wp:lineTo x="0" y="20969"/>
              <wp:lineTo x="21168" y="20969"/>
              <wp:lineTo x="21168" y="0"/>
              <wp:lineTo x="0" y="0"/>
            </wp:wrapPolygon>
          </wp:wrapThrough>
          <wp:docPr id="1183900851" name="Picture 1183900851" descr="A blue and white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0814867" name="Picture 2" descr="A blue and white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70" t="1219" r="1646" b="1625"/>
                  <a:stretch/>
                </pic:blipFill>
                <pic:spPr bwMode="auto">
                  <a:xfrm>
                    <a:off x="0" y="0"/>
                    <a:ext cx="952500" cy="804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72417">
      <w:rPr>
        <w:rFonts w:ascii="Arial" w:hAnsi="Arial" w:cs="Arial"/>
        <w:sz w:val="32"/>
        <w:szCs w:val="32"/>
      </w:rPr>
      <w:t>City of Jennings, Missouri</w:t>
    </w:r>
  </w:p>
  <w:p w14:paraId="3A7CB7A5" w14:textId="0C3A538C" w:rsidR="00705030" w:rsidRPr="00B72417" w:rsidRDefault="00705030" w:rsidP="00ED15C9">
    <w:pPr>
      <w:pStyle w:val="Header"/>
      <w:rPr>
        <w:rFonts w:ascii="Arial" w:hAnsi="Arial" w:cs="Arial"/>
        <w:b/>
        <w:bCs/>
        <w:sz w:val="36"/>
        <w:szCs w:val="36"/>
      </w:rPr>
    </w:pPr>
    <w:r>
      <w:rPr>
        <w:rFonts w:ascii="Arial" w:hAnsi="Arial" w:cs="Arial"/>
        <w:b/>
        <w:bCs/>
        <w:sz w:val="36"/>
        <w:szCs w:val="36"/>
      </w:rPr>
      <w:t>Architectural Review Board</w:t>
    </w:r>
  </w:p>
  <w:p w14:paraId="5D9DF6A7" w14:textId="77777777" w:rsidR="00705030" w:rsidRPr="00B72417" w:rsidRDefault="00705030" w:rsidP="00ED15C9">
    <w:pPr>
      <w:pStyle w:val="Header"/>
      <w:rPr>
        <w:rFonts w:ascii="Arial" w:hAnsi="Arial" w:cs="Arial"/>
        <w:b/>
        <w:bCs/>
        <w:sz w:val="36"/>
        <w:szCs w:val="36"/>
      </w:rPr>
    </w:pPr>
    <w:r w:rsidRPr="00B72417">
      <w:rPr>
        <w:rFonts w:ascii="Arial" w:hAnsi="Arial" w:cs="Arial"/>
        <w:b/>
        <w:bCs/>
        <w:sz w:val="36"/>
        <w:szCs w:val="36"/>
      </w:rPr>
      <w:t xml:space="preserve">2024 </w:t>
    </w:r>
    <w:r w:rsidRPr="00B72417">
      <w:rPr>
        <w:rFonts w:ascii="Arial" w:hAnsi="Arial" w:cs="Arial"/>
        <w:b/>
        <w:bCs/>
        <w:sz w:val="36"/>
        <w:szCs w:val="36"/>
      </w:rPr>
      <w:t>Sche</w:t>
    </w:r>
    <w:r w:rsidRPr="00B72417">
      <w:rPr>
        <w:rFonts w:ascii="Arial" w:hAnsi="Arial" w:cs="Arial"/>
        <w:b/>
        <w:bCs/>
        <w:sz w:val="36"/>
        <w:szCs w:val="36"/>
      </w:rPr>
      <w:t>dule</w:t>
    </w:r>
  </w:p>
  <w:p w14:paraId="100C49F9" w14:textId="77777777" w:rsidR="00705030" w:rsidRDefault="007050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85FB3"/>
    <w:multiLevelType w:val="hybridMultilevel"/>
    <w:tmpl w:val="57EE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E7DC5"/>
    <w:multiLevelType w:val="hybridMultilevel"/>
    <w:tmpl w:val="9F4EE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6034773">
    <w:abstractNumId w:val="1"/>
  </w:num>
  <w:num w:numId="2" w16cid:durableId="93860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030"/>
    <w:rsid w:val="0070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05A8F"/>
  <w15:chartTrackingRefBased/>
  <w15:docId w15:val="{D77F1EB6-5F77-461D-948E-A6AF3D88E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50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50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50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030"/>
  </w:style>
  <w:style w:type="paragraph" w:styleId="Footer">
    <w:name w:val="footer"/>
    <w:basedOn w:val="Normal"/>
    <w:link w:val="FooterChar"/>
    <w:uiPriority w:val="99"/>
    <w:unhideWhenUsed/>
    <w:rsid w:val="007050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0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Dineen</dc:creator>
  <cp:keywords/>
  <dc:description/>
  <cp:lastModifiedBy>Anni Dineen</cp:lastModifiedBy>
  <cp:revision>1</cp:revision>
  <dcterms:created xsi:type="dcterms:W3CDTF">2023-11-06T17:19:00Z</dcterms:created>
  <dcterms:modified xsi:type="dcterms:W3CDTF">2023-11-06T17:21:00Z</dcterms:modified>
</cp:coreProperties>
</file>